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A1C3" w14:textId="77777777" w:rsidR="00D3353C" w:rsidRPr="004041D5" w:rsidRDefault="00D3353C" w:rsidP="00D3353C">
      <w:pPr>
        <w:spacing w:after="0"/>
        <w:ind w:left="273" w:right="273" w:hanging="273"/>
        <w:outlineLvl w:val="0"/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 xml:space="preserve">Тема урока: «Обработка прорезного кармана с </w:t>
      </w:r>
      <w:proofErr w:type="spellStart"/>
      <w:r w:rsidRPr="004041D5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>листочкой</w:t>
      </w:r>
      <w:proofErr w:type="spellEnd"/>
      <w:r w:rsidRPr="004041D5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>»</w:t>
      </w:r>
    </w:p>
    <w:p w14:paraId="10228950" w14:textId="77777777" w:rsidR="00D3353C" w:rsidRPr="004041D5" w:rsidRDefault="00D3353C" w:rsidP="00D3353C">
      <w:pPr>
        <w:spacing w:after="0"/>
        <w:ind w:left="-567" w:right="273" w:firstLine="567"/>
        <w:outlineLvl w:val="0"/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  <w:t>Цель урока:</w:t>
      </w:r>
    </w:p>
    <w:p w14:paraId="17FA82E1" w14:textId="77777777" w:rsidR="00D3353C" w:rsidRPr="004041D5" w:rsidRDefault="00D3353C" w:rsidP="00D3353C">
      <w:pPr>
        <w:spacing w:after="0"/>
        <w:ind w:left="-567" w:right="273"/>
        <w:outlineLvl w:val="0"/>
        <w:rPr>
          <w:rFonts w:ascii="Times New Roman" w:eastAsia="Times New Roman" w:hAnsi="Times New Roman" w:cs="Times New Roman"/>
          <w:b/>
          <w:bCs/>
          <w:color w:val="030929"/>
          <w:kern w:val="36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  <w:t xml:space="preserve">- ознакомить с технологией обработки  прорезного кармана с </w:t>
      </w:r>
      <w:proofErr w:type="spellStart"/>
      <w:r w:rsidRPr="004041D5"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  <w:t>листочкой</w:t>
      </w:r>
      <w:proofErr w:type="spellEnd"/>
      <w:r w:rsidRPr="004041D5"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  <w:t>.;</w:t>
      </w:r>
    </w:p>
    <w:p w14:paraId="007BA9CA" w14:textId="77777777" w:rsidR="00D3353C" w:rsidRPr="004041D5" w:rsidRDefault="00D3353C" w:rsidP="00D3353C">
      <w:pPr>
        <w:pStyle w:val="a4"/>
        <w:spacing w:after="0"/>
        <w:ind w:left="-567" w:right="273"/>
        <w:outlineLvl w:val="0"/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  <w:t>- сформировать навыки по обработке кармана;</w:t>
      </w:r>
    </w:p>
    <w:p w14:paraId="232D58C4" w14:textId="77777777" w:rsidR="00D3353C" w:rsidRPr="004041D5" w:rsidRDefault="00D3353C" w:rsidP="00D3353C">
      <w:pPr>
        <w:pStyle w:val="a4"/>
        <w:spacing w:after="0"/>
        <w:ind w:left="-567" w:right="273"/>
        <w:outlineLvl w:val="0"/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  <w:t>- выработать точность, самостоятельность и аккуратность в работе:</w:t>
      </w:r>
    </w:p>
    <w:p w14:paraId="1DB31B64" w14:textId="77777777" w:rsidR="00D3353C" w:rsidRPr="004041D5" w:rsidRDefault="00D3353C" w:rsidP="00D3353C">
      <w:pPr>
        <w:pStyle w:val="a4"/>
        <w:spacing w:after="0"/>
        <w:ind w:left="-567" w:right="273"/>
        <w:outlineLvl w:val="0"/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bCs/>
          <w:color w:val="030929"/>
          <w:kern w:val="36"/>
          <w:sz w:val="28"/>
          <w:szCs w:val="28"/>
          <w:lang w:eastAsia="ru-RU"/>
        </w:rPr>
        <w:t>- развивать память, мышление, воображение.</w:t>
      </w:r>
    </w:p>
    <w:p w14:paraId="7B2E958B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 Образовательные задачи:</w:t>
      </w:r>
    </w:p>
    <w:p w14:paraId="452BDF42" w14:textId="77777777" w:rsidR="00A301E3" w:rsidRPr="00A301E3" w:rsidRDefault="00A301E3" w:rsidP="00A301E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Углубить знания способов обработки карманов.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Научить обрабатывать карман с </w:t>
      </w:r>
      <w:proofErr w:type="spell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листочкой</w:t>
      </w:r>
      <w:proofErr w:type="spell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втачными</w:t>
      </w:r>
      <w:proofErr w:type="spell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концами.</w:t>
      </w:r>
    </w:p>
    <w:p w14:paraId="3F20BC78" w14:textId="77777777" w:rsidR="00A301E3" w:rsidRPr="00A301E3" w:rsidRDefault="00A301E3" w:rsidP="00A301E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скоростные навыки выполнения машинных работ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Формировать умение выбора наиболее эффективного способа обработки карманов.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Формировать умение выполнения самоконтроля.</w:t>
      </w:r>
    </w:p>
    <w:p w14:paraId="65EB2B19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Развивающие задачи:</w:t>
      </w:r>
    </w:p>
    <w:p w14:paraId="09E14051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Развивать навыки использования </w:t>
      </w:r>
      <w:proofErr w:type="spell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-технологических карт в самостоятельной работе.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Развивать аналитическое мышление.</w:t>
      </w:r>
    </w:p>
    <w:p w14:paraId="216D1BED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Воспитательные задачи:</w:t>
      </w:r>
    </w:p>
    <w:p w14:paraId="71D504EC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Воспитывать у обучающихся интерес к профессии.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Воспитывать у обучающихся чувство ответственности за выполняемую работу, аккуратность.</w:t>
      </w:r>
    </w:p>
    <w:p w14:paraId="142AC9EC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Материально-техническое и дидактическое обеспечение урока:</w:t>
      </w:r>
    </w:p>
    <w:p w14:paraId="489123B2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промышленная швейная машины 1022 класса, </w:t>
      </w:r>
      <w:proofErr w:type="gram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  класса</w:t>
      </w:r>
      <w:proofErr w:type="gram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краеобметочная</w:t>
      </w:r>
      <w:proofErr w:type="spell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швейная машина , утюг.</w:t>
      </w:r>
    </w:p>
    <w:p w14:paraId="03135004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Инструменты и приспособления: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ножницы, ручные иглы, булавки, см лента, мел (мыло), линейка, лекала.</w:t>
      </w:r>
    </w:p>
    <w:p w14:paraId="16F14F98" w14:textId="77777777" w:rsidR="00A301E3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 пособия: 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образцы готовых карманов, образцы деталей карманов, поэтапный образец кармана с </w:t>
      </w:r>
      <w:proofErr w:type="spell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листочкой</w:t>
      </w:r>
      <w:proofErr w:type="spell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proofErr w:type="spell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втачными</w:t>
      </w:r>
      <w:proofErr w:type="spell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концами, плакаты.</w:t>
      </w:r>
    </w:p>
    <w:p w14:paraId="42873F28" w14:textId="77777777" w:rsidR="00D3353C" w:rsidRPr="00A301E3" w:rsidRDefault="00A301E3" w:rsidP="00A301E3">
      <w:pPr>
        <w:shd w:val="clear" w:color="auto" w:fill="FFFFFF"/>
        <w:spacing w:after="135" w:line="300" w:lineRule="atLeast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A3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Раздаточный материал:</w:t>
      </w:r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образцы карманов, </w:t>
      </w:r>
      <w:proofErr w:type="spellStart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 w:rsidRP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-технологические карты, лекала.</w:t>
      </w:r>
    </w:p>
    <w:p w14:paraId="598EB034" w14:textId="77777777" w:rsidR="00D3353C" w:rsidRPr="004041D5" w:rsidRDefault="00D3353C" w:rsidP="00D3353C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b/>
          <w:color w:val="000000"/>
          <w:sz w:val="28"/>
          <w:szCs w:val="28"/>
        </w:rPr>
      </w:pPr>
      <w:r w:rsidRPr="004041D5">
        <w:rPr>
          <w:b/>
          <w:color w:val="000000"/>
          <w:sz w:val="28"/>
          <w:szCs w:val="28"/>
        </w:rPr>
        <w:t>Ход урока:</w:t>
      </w:r>
    </w:p>
    <w:p w14:paraId="520AB074" w14:textId="77777777" w:rsidR="00D3353C" w:rsidRPr="004041D5" w:rsidRDefault="00D3353C" w:rsidP="00D3353C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color w:val="000000"/>
          <w:sz w:val="28"/>
          <w:szCs w:val="28"/>
        </w:rPr>
      </w:pPr>
      <w:r w:rsidRPr="004041D5">
        <w:rPr>
          <w:b/>
          <w:color w:val="000000"/>
          <w:sz w:val="28"/>
          <w:szCs w:val="28"/>
        </w:rPr>
        <w:t xml:space="preserve">         1. Организационная часть</w:t>
      </w:r>
      <w:r w:rsidRPr="004041D5">
        <w:rPr>
          <w:color w:val="000000"/>
          <w:sz w:val="28"/>
          <w:szCs w:val="28"/>
        </w:rPr>
        <w:br/>
        <w:t>Приветствие учащихся, проверка посещаемости, готовность учащихся к уроку (наличие формы, инструментов.</w:t>
      </w:r>
    </w:p>
    <w:p w14:paraId="7F202BC0" w14:textId="77777777" w:rsidR="00D3353C" w:rsidRPr="004041D5" w:rsidRDefault="00D3353C" w:rsidP="00D3353C">
      <w:pPr>
        <w:pStyle w:val="a3"/>
        <w:shd w:val="clear" w:color="auto" w:fill="FFFFFF"/>
        <w:spacing w:before="0" w:beforeAutospacing="0" w:after="0" w:afterAutospacing="0" w:line="276" w:lineRule="auto"/>
        <w:ind w:left="-567"/>
        <w:rPr>
          <w:b/>
          <w:color w:val="000000"/>
          <w:sz w:val="28"/>
          <w:szCs w:val="28"/>
        </w:rPr>
      </w:pPr>
      <w:r w:rsidRPr="004041D5">
        <w:rPr>
          <w:b/>
          <w:color w:val="000000"/>
          <w:sz w:val="28"/>
          <w:szCs w:val="28"/>
        </w:rPr>
        <w:t xml:space="preserve">        2.Сообщение темы и цели урока методом «мотивации».</w:t>
      </w:r>
    </w:p>
    <w:p w14:paraId="103B6E3F" w14:textId="77777777" w:rsidR="00D3353C" w:rsidRPr="004041D5" w:rsidRDefault="00D3353C" w:rsidP="00D3353C">
      <w:pPr>
        <w:pStyle w:val="a3"/>
        <w:shd w:val="clear" w:color="auto" w:fill="FFFFFF"/>
        <w:spacing w:before="0" w:beforeAutospacing="0" w:after="0" w:afterAutospacing="0" w:line="276" w:lineRule="auto"/>
        <w:ind w:left="-567" w:firstLine="567"/>
        <w:rPr>
          <w:color w:val="000000"/>
          <w:sz w:val="28"/>
          <w:szCs w:val="28"/>
          <w:shd w:val="clear" w:color="auto" w:fill="FFFFFF"/>
        </w:rPr>
      </w:pPr>
      <w:r w:rsidRPr="004041D5">
        <w:rPr>
          <w:color w:val="000000"/>
          <w:sz w:val="28"/>
          <w:szCs w:val="28"/>
          <w:shd w:val="clear" w:color="auto" w:fill="FFFFFF"/>
        </w:rPr>
        <w:t>Загадка.</w:t>
      </w:r>
      <w:r w:rsidRPr="004041D5">
        <w:rPr>
          <w:color w:val="000000"/>
          <w:sz w:val="28"/>
          <w:szCs w:val="28"/>
        </w:rPr>
        <w:br/>
      </w:r>
      <w:r w:rsidRPr="004041D5">
        <w:rPr>
          <w:color w:val="000000"/>
          <w:sz w:val="28"/>
          <w:szCs w:val="28"/>
          <w:shd w:val="clear" w:color="auto" w:fill="FFFFFF"/>
        </w:rPr>
        <w:t>Потайная кладовка</w:t>
      </w:r>
      <w:r w:rsidRPr="004041D5">
        <w:rPr>
          <w:color w:val="000000"/>
          <w:sz w:val="28"/>
          <w:szCs w:val="28"/>
        </w:rPr>
        <w:br/>
      </w:r>
      <w:r w:rsidRPr="004041D5">
        <w:rPr>
          <w:color w:val="000000"/>
          <w:sz w:val="28"/>
          <w:szCs w:val="28"/>
          <w:shd w:val="clear" w:color="auto" w:fill="FFFFFF"/>
        </w:rPr>
        <w:t>У всякой обновки,</w:t>
      </w:r>
      <w:r w:rsidRPr="004041D5">
        <w:rPr>
          <w:color w:val="000000"/>
          <w:sz w:val="28"/>
          <w:szCs w:val="28"/>
        </w:rPr>
        <w:br/>
      </w:r>
      <w:r w:rsidRPr="004041D5">
        <w:rPr>
          <w:color w:val="000000"/>
          <w:sz w:val="28"/>
          <w:szCs w:val="28"/>
          <w:shd w:val="clear" w:color="auto" w:fill="FFFFFF"/>
        </w:rPr>
        <w:lastRenderedPageBreak/>
        <w:t>Тут телефон, и пятак,</w:t>
      </w:r>
      <w:r w:rsidRPr="004041D5">
        <w:rPr>
          <w:color w:val="000000"/>
          <w:sz w:val="28"/>
          <w:szCs w:val="28"/>
        </w:rPr>
        <w:br/>
      </w:r>
      <w:r w:rsidRPr="004041D5">
        <w:rPr>
          <w:color w:val="000000"/>
          <w:sz w:val="28"/>
          <w:szCs w:val="28"/>
          <w:shd w:val="clear" w:color="auto" w:fill="FFFFFF"/>
        </w:rPr>
        <w:t>И просто так.</w:t>
      </w:r>
      <w:r w:rsidRPr="004041D5">
        <w:rPr>
          <w:color w:val="000000"/>
          <w:sz w:val="28"/>
          <w:szCs w:val="28"/>
        </w:rPr>
        <w:br/>
      </w:r>
      <w:r w:rsidRPr="004041D5">
        <w:rPr>
          <w:color w:val="000000"/>
          <w:sz w:val="28"/>
          <w:szCs w:val="28"/>
          <w:shd w:val="clear" w:color="auto" w:fill="FFFFFF"/>
        </w:rPr>
        <w:t>(Карман).</w:t>
      </w:r>
    </w:p>
    <w:p w14:paraId="5301265A" w14:textId="77777777" w:rsidR="00D3353C" w:rsidRPr="004041D5" w:rsidRDefault="00A301E3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3353C" w:rsidRPr="0040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.Объяснение нового материала: «Обработка прорезного кармана с </w:t>
      </w:r>
      <w:proofErr w:type="spellStart"/>
      <w:r w:rsidR="00D3353C" w:rsidRPr="0040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листочкой</w:t>
      </w:r>
      <w:proofErr w:type="spellEnd"/>
      <w:r w:rsidR="00D3353C" w:rsidRPr="0040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E291EC3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несколько фразеологизмов, связанных со словом карман.</w:t>
      </w:r>
    </w:p>
    <w:p w14:paraId="3A8E1766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словом в карман не лезь»….</w:t>
      </w:r>
    </w:p>
    <w:p w14:paraId="782487EE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обработки кармана выкраивают листочку шириной 4 - 5 см. Основная </w:t>
      </w:r>
      <w:r w:rsidR="00A3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нить в ткани для листочки может р</w:t>
      </w: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асполагаться по ширине, длине или в косом направлении. Подкладку для кармана вырезают из основной ткани </w:t>
      </w:r>
      <w:proofErr w:type="gram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одна</w:t>
      </w:r>
      <w:proofErr w:type="gramEnd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две детали) больше прорези кармана на 3 - 4 см. Основная нить должна проходить по ширине подкладки. Карман с </w:t>
      </w:r>
      <w:proofErr w:type="spell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листочкой</w:t>
      </w:r>
      <w:proofErr w:type="spellEnd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обработать с </w:t>
      </w:r>
      <w:proofErr w:type="spell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втачными</w:t>
      </w:r>
      <w:proofErr w:type="spellEnd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краями листочки, с обработанными (открытыми) краями.</w:t>
      </w:r>
    </w:p>
    <w:p w14:paraId="2C7FBA89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Рассмотрим обработку кармана с </w:t>
      </w:r>
      <w:proofErr w:type="spellStart"/>
      <w:r w:rsidRPr="0040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втачными</w:t>
      </w:r>
      <w:proofErr w:type="spellEnd"/>
      <w:r w:rsidRPr="004041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краями. (инструкционная карта)</w:t>
      </w:r>
    </w:p>
    <w:p w14:paraId="3B23E406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Намечают место расположения кармана на основной детали четырьмя меловыми линиями.</w:t>
      </w:r>
    </w:p>
    <w:p w14:paraId="6AEF943E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Намечают линию притачивания на готовой листочке. Ширина листочки зависит от модели (2 - 4см).</w:t>
      </w:r>
    </w:p>
    <w:p w14:paraId="0416F51B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Прокладывают </w:t>
      </w:r>
      <w:proofErr w:type="spell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долевик</w:t>
      </w:r>
      <w:proofErr w:type="spellEnd"/>
      <w:r w:rsidRPr="004041D5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из клеевого прокладочного материала </w:t>
      </w: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укрепления входа в карман с изнаночной </w:t>
      </w:r>
      <w:proofErr w:type="gram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  основной</w:t>
      </w:r>
      <w:proofErr w:type="gramEnd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детали на место расположения кармана, дублируют его с помощью утюга.</w:t>
      </w:r>
    </w:p>
    <w:p w14:paraId="7FC5B38B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Притачивают листочку к основной детали, обработанным краем вниз за меловую линию. Меловые линии листочки и основной детали совмещают. Строчку притачивания заканчивают на уровне вертикальных линий, обозначающих длину прорези кармана и соответственно длину листочки в готовом виде. Притачивают </w:t>
      </w:r>
      <w:proofErr w:type="spell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втачной</w:t>
      </w:r>
      <w:proofErr w:type="spellEnd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срез подкладки кармана по верхней меловой линии швом шириной 0, 5 - 0, 7см. на длину листочки. На подкладке должна быть отметка длины листочки.</w:t>
      </w:r>
    </w:p>
    <w:p w14:paraId="5E85D82D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Разрезают вход в карман от середины его со стороны изнанки, не доходя до конца кармана на 1 - 2см и далее разрезают ткань под углом 45 - 50, не доходя до строчек на 0, 1 - 0, 2см.</w:t>
      </w:r>
    </w:p>
    <w:p w14:paraId="4FC319C7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Выправляют листочку кармана и подкладку и </w:t>
      </w:r>
      <w:proofErr w:type="spell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евывёртывают</w:t>
      </w:r>
      <w:proofErr w:type="spellEnd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изнаночную сторону, закрепляют боковые стороны листочки вместе с уголками двойной, машинной строчкой.</w:t>
      </w:r>
    </w:p>
    <w:p w14:paraId="0AC0C28F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Стачивают подкладку кармана сразу после закрепления углов, шириной шва 1 см.</w:t>
      </w:r>
    </w:p>
    <w:p w14:paraId="1FF4A492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Обрабатывают швы подкладки на спецмашине.</w:t>
      </w:r>
    </w:p>
    <w:p w14:paraId="075A267F" w14:textId="06A2D4D1" w:rsidR="00D3353C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Готовый карман отутюживают со стороны изнанки утюгом.</w:t>
      </w:r>
    </w:p>
    <w:p w14:paraId="415775F7" w14:textId="51D5A745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EF7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14E55337" wp14:editId="687EFEE8">
            <wp:simplePos x="0" y="0"/>
            <wp:positionH relativeFrom="column">
              <wp:posOffset>1091565</wp:posOffset>
            </wp:positionH>
            <wp:positionV relativeFrom="paragraph">
              <wp:posOffset>13335</wp:posOffset>
            </wp:positionV>
            <wp:extent cx="2724150" cy="3235658"/>
            <wp:effectExtent l="0" t="0" r="0" b="0"/>
            <wp:wrapNone/>
            <wp:docPr id="1" name="Рисунок 1" descr="C:\Documents and Settings\кабинет\Local Settings\Temporary Internet Files\Content.Word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бинет\Local Settings\Temporary Internet Files\Content.Word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003" cy="3241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080A9" w14:textId="77777777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826A2A" w14:textId="62E9A50B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6056C5" w14:textId="77777777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3A115" w14:textId="77777777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6CC265" w14:textId="184534AA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16CC976" w14:textId="77777777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FB33ED" w14:textId="77777777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CB0236" w14:textId="0C7ED34B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7C93D3" w14:textId="6B060490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0E9F2EF" w14:textId="0A19A6F3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266FE1" w14:textId="77777777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B1508B" w14:textId="776BD004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181C64" w14:textId="4B3CD2F3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758BB7" w14:textId="737DEAB5" w:rsidR="00480651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A20C14" w14:textId="77777777" w:rsidR="00480651" w:rsidRPr="004041D5" w:rsidRDefault="00480651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883851E" w14:textId="77777777" w:rsidR="00D3353C" w:rsidRPr="004041D5" w:rsidRDefault="00A301E3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D3353C" w:rsidRPr="00404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Закрепление изученного материала.</w:t>
      </w:r>
    </w:p>
    <w:p w14:paraId="5896A577" w14:textId="77777777" w:rsidR="00D3353C" w:rsidRPr="004041D5" w:rsidRDefault="00D3353C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</w:t>
      </w:r>
    </w:p>
    <w:p w14:paraId="2656B0B5" w14:textId="77777777" w:rsidR="00D3353C" w:rsidRPr="004041D5" w:rsidRDefault="00D3353C" w:rsidP="00D3353C">
      <w:pPr>
        <w:pStyle w:val="a4"/>
        <w:numPr>
          <w:ilvl w:val="0"/>
          <w:numId w:val="1"/>
        </w:numPr>
        <w:spacing w:after="0"/>
        <w:ind w:left="284" w:right="18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Назвать детали кроя кармана.</w:t>
      </w:r>
    </w:p>
    <w:p w14:paraId="66C5C780" w14:textId="77777777" w:rsidR="00D3353C" w:rsidRPr="004041D5" w:rsidRDefault="00D3353C" w:rsidP="00D3353C">
      <w:pPr>
        <w:pStyle w:val="a4"/>
        <w:numPr>
          <w:ilvl w:val="0"/>
          <w:numId w:val="1"/>
        </w:numPr>
        <w:spacing w:after="0"/>
        <w:ind w:left="284" w:right="18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проходят долевые нити в листочке и в подзоре?</w:t>
      </w:r>
    </w:p>
    <w:p w14:paraId="4C8358BC" w14:textId="77777777" w:rsidR="00D3353C" w:rsidRPr="004041D5" w:rsidRDefault="00D3353C" w:rsidP="00D3353C">
      <w:pPr>
        <w:pStyle w:val="a4"/>
        <w:numPr>
          <w:ilvl w:val="0"/>
          <w:numId w:val="1"/>
        </w:numPr>
        <w:spacing w:after="0"/>
        <w:ind w:left="284" w:right="18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применяется клеевая прокладка в листочек?</w:t>
      </w:r>
    </w:p>
    <w:p w14:paraId="65EFF8F7" w14:textId="77777777" w:rsidR="00D3353C" w:rsidRPr="004041D5" w:rsidRDefault="00D3353C" w:rsidP="00D3353C">
      <w:pPr>
        <w:pStyle w:val="a4"/>
        <w:numPr>
          <w:ilvl w:val="0"/>
          <w:numId w:val="1"/>
        </w:numPr>
        <w:spacing w:after="0"/>
        <w:ind w:left="284" w:right="18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направление долевой  нити в клеевых прокладках, почему?</w:t>
      </w:r>
    </w:p>
    <w:p w14:paraId="422EFF4F" w14:textId="77777777" w:rsidR="00D3353C" w:rsidRPr="004041D5" w:rsidRDefault="00D3353C" w:rsidP="00D3353C">
      <w:pPr>
        <w:pStyle w:val="a4"/>
        <w:numPr>
          <w:ilvl w:val="0"/>
          <w:numId w:val="1"/>
        </w:numPr>
        <w:spacing w:after="0"/>
        <w:ind w:left="284" w:right="18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Какими линиями  выполняется </w:t>
      </w:r>
      <w:proofErr w:type="spellStart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намеловка</w:t>
      </w:r>
      <w:proofErr w:type="spellEnd"/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кармана? </w:t>
      </w:r>
    </w:p>
    <w:p w14:paraId="200562E7" w14:textId="77777777" w:rsidR="00D3353C" w:rsidRPr="004041D5" w:rsidRDefault="00D3353C" w:rsidP="00D3353C">
      <w:pPr>
        <w:pStyle w:val="a4"/>
        <w:numPr>
          <w:ilvl w:val="0"/>
          <w:numId w:val="1"/>
        </w:numPr>
        <w:spacing w:after="0"/>
        <w:ind w:left="284" w:right="182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разрезается карман?</w:t>
      </w:r>
    </w:p>
    <w:p w14:paraId="09AFEC4C" w14:textId="77777777" w:rsidR="00D3353C" w:rsidRPr="004041D5" w:rsidRDefault="00A301E3" w:rsidP="00D3353C">
      <w:pPr>
        <w:spacing w:after="0"/>
        <w:ind w:left="-567" w:right="182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D3353C" w:rsidRPr="004041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Итоги урока.</w:t>
      </w:r>
    </w:p>
    <w:p w14:paraId="3D08D1D0" w14:textId="77777777" w:rsidR="00D3353C" w:rsidRPr="004041D5" w:rsidRDefault="00D3353C" w:rsidP="00D3353C">
      <w:pPr>
        <w:spacing w:after="0"/>
        <w:ind w:left="-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04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14:paraId="1665E6DE" w14:textId="77777777" w:rsidR="00AA4015" w:rsidRDefault="00AA4015"/>
    <w:sectPr w:rsidR="00AA4015" w:rsidSect="00AA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B4C9B"/>
    <w:multiLevelType w:val="hybridMultilevel"/>
    <w:tmpl w:val="72DAA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53C"/>
    <w:rsid w:val="00032BEE"/>
    <w:rsid w:val="00480651"/>
    <w:rsid w:val="009E10DE"/>
    <w:rsid w:val="00A301E3"/>
    <w:rsid w:val="00AA4015"/>
    <w:rsid w:val="00AA7876"/>
    <w:rsid w:val="00D3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3795"/>
  <w15:docId w15:val="{6CD8EE32-F2C9-4BF9-8F08-A3712676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33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Валюшка</dc:creator>
  <cp:keywords/>
  <dc:description/>
  <cp:lastModifiedBy>Татьяна</cp:lastModifiedBy>
  <cp:revision>4</cp:revision>
  <dcterms:created xsi:type="dcterms:W3CDTF">2014-11-06T09:53:00Z</dcterms:created>
  <dcterms:modified xsi:type="dcterms:W3CDTF">2025-12-24T13:16:00Z</dcterms:modified>
</cp:coreProperties>
</file>